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E7C2" w14:textId="77777777" w:rsidR="004D30F5" w:rsidRDefault="004D30F5" w:rsidP="004D30F5"/>
    <w:tbl>
      <w:tblPr>
        <w:tblW w:w="9689" w:type="dxa"/>
        <w:jc w:val="center"/>
        <w:tblLayout w:type="fixed"/>
        <w:tblLook w:val="04A0" w:firstRow="1" w:lastRow="0" w:firstColumn="1" w:lastColumn="0" w:noHBand="0" w:noVBand="1"/>
      </w:tblPr>
      <w:tblGrid>
        <w:gridCol w:w="4586"/>
        <w:gridCol w:w="5103"/>
      </w:tblGrid>
      <w:tr w:rsidR="004D30F5" w:rsidRPr="000D53AB" w14:paraId="5B44E7C5" w14:textId="77777777" w:rsidTr="004434A1">
        <w:trPr>
          <w:jc w:val="center"/>
        </w:trPr>
        <w:tc>
          <w:tcPr>
            <w:tcW w:w="4586" w:type="dxa"/>
            <w:hideMark/>
          </w:tcPr>
          <w:p w14:paraId="5B44E7C3" w14:textId="77777777" w:rsidR="004D30F5" w:rsidRPr="000D53AB" w:rsidRDefault="004D30F5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Glazbena škola Pavla Markovca</w:t>
            </w:r>
          </w:p>
        </w:tc>
        <w:tc>
          <w:tcPr>
            <w:tcW w:w="5103" w:type="dxa"/>
            <w:hideMark/>
          </w:tcPr>
          <w:p w14:paraId="5B44E7C4" w14:textId="77777777" w:rsidR="004D30F5" w:rsidRPr="000D53AB" w:rsidRDefault="0062253D" w:rsidP="00AE00D8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Petak, 19. prosinac</w:t>
            </w:r>
            <w:r w:rsidR="002C1E7D">
              <w:rPr>
                <w:rFonts w:ascii="Garamond" w:hAnsi="Garamond" w:cs="Garamond"/>
                <w:b/>
                <w:bCs/>
                <w:sz w:val="28"/>
                <w:szCs w:val="28"/>
              </w:rPr>
              <w:t>,</w:t>
            </w:r>
            <w:r w:rsidR="00675E08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2025</w:t>
            </w:r>
            <w:r w:rsidR="004D30F5" w:rsidRPr="00390847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4D30F5" w:rsidRPr="000D53AB" w14:paraId="5B44E7C8" w14:textId="77777777" w:rsidTr="004434A1">
        <w:trPr>
          <w:jc w:val="center"/>
        </w:trPr>
        <w:tc>
          <w:tcPr>
            <w:tcW w:w="4586" w:type="dxa"/>
            <w:hideMark/>
          </w:tcPr>
          <w:p w14:paraId="5B44E7C6" w14:textId="77777777" w:rsidR="004D30F5" w:rsidRPr="000D53AB" w:rsidRDefault="004D30F5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Zagreb, Trg žrtava fašizma 9</w:t>
            </w:r>
          </w:p>
        </w:tc>
        <w:tc>
          <w:tcPr>
            <w:tcW w:w="5103" w:type="dxa"/>
            <w:hideMark/>
          </w:tcPr>
          <w:p w14:paraId="5B44E7C7" w14:textId="77777777" w:rsidR="004D30F5" w:rsidRPr="000D53AB" w:rsidRDefault="004D30F5" w:rsidP="004434A1">
            <w:pPr>
              <w:widowControl w:val="0"/>
              <w:tabs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Češki narodni dom</w:t>
            </w:r>
            <w:r w:rsidR="0062253D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, Velika dvorana</w:t>
            </w:r>
          </w:p>
        </w:tc>
      </w:tr>
      <w:tr w:rsidR="004D30F5" w:rsidRPr="000D53AB" w14:paraId="5B44E7CB" w14:textId="77777777" w:rsidTr="004434A1">
        <w:trPr>
          <w:jc w:val="center"/>
        </w:trPr>
        <w:tc>
          <w:tcPr>
            <w:tcW w:w="4586" w:type="dxa"/>
            <w:hideMark/>
          </w:tcPr>
          <w:p w14:paraId="5B44E7C9" w14:textId="77777777" w:rsidR="004D30F5" w:rsidRPr="000D53AB" w:rsidRDefault="00AE0074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Školska godina 2025./2026</w:t>
            </w:r>
            <w:r w:rsidR="004D30F5"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5103" w:type="dxa"/>
            <w:hideMark/>
          </w:tcPr>
          <w:p w14:paraId="5B44E7CA" w14:textId="77777777" w:rsidR="004D30F5" w:rsidRPr="000D53AB" w:rsidRDefault="004D30F5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Zagreb, Šubićeva 20</w:t>
            </w:r>
          </w:p>
        </w:tc>
      </w:tr>
      <w:tr w:rsidR="004D30F5" w:rsidRPr="000D53AB" w14:paraId="5B44E7CE" w14:textId="77777777" w:rsidTr="004434A1">
        <w:trPr>
          <w:jc w:val="center"/>
        </w:trPr>
        <w:tc>
          <w:tcPr>
            <w:tcW w:w="4586" w:type="dxa"/>
            <w:hideMark/>
          </w:tcPr>
          <w:p w14:paraId="5B44E7CC" w14:textId="0E76E8A7" w:rsidR="004D30F5" w:rsidRPr="000D53AB" w:rsidRDefault="005E6D88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 xml:space="preserve">74. </w:t>
            </w:r>
            <w:r w:rsidR="004D30F5"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priredba</w:t>
            </w:r>
          </w:p>
        </w:tc>
        <w:tc>
          <w:tcPr>
            <w:tcW w:w="5103" w:type="dxa"/>
            <w:hideMark/>
          </w:tcPr>
          <w:p w14:paraId="5B44E7CD" w14:textId="5A79A3CF" w:rsidR="004D30F5" w:rsidRPr="00855D11" w:rsidRDefault="0062253D" w:rsidP="00675E08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vertAlign w:val="superscript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Početak u 17</w:t>
            </w:r>
            <w:r w:rsidR="00B42B3A">
              <w:rPr>
                <w:rFonts w:ascii="Garamond" w:hAnsi="Garamond" w:cs="Garamond"/>
                <w:b/>
                <w:bCs/>
                <w:sz w:val="28"/>
                <w:szCs w:val="28"/>
                <w:vertAlign w:val="superscript"/>
                <w:lang w:eastAsia="hr-HR"/>
              </w:rPr>
              <w:t>00</w:t>
            </w:r>
            <w:r w:rsidR="00AE0074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="004D30F5"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sati</w:t>
            </w:r>
          </w:p>
        </w:tc>
      </w:tr>
    </w:tbl>
    <w:p w14:paraId="5B44E7CF" w14:textId="77777777" w:rsidR="004D30F5" w:rsidRDefault="004D30F5" w:rsidP="004D30F5"/>
    <w:p w14:paraId="5B44E7D0" w14:textId="57C4E12C" w:rsidR="004D30F5" w:rsidRDefault="00BC2C14" w:rsidP="004D30F5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F345E" wp14:editId="4F58210B">
                <wp:simplePos x="0" y="0"/>
                <wp:positionH relativeFrom="column">
                  <wp:posOffset>4350385</wp:posOffset>
                </wp:positionH>
                <wp:positionV relativeFrom="paragraph">
                  <wp:posOffset>220345</wp:posOffset>
                </wp:positionV>
                <wp:extent cx="1493520" cy="1120140"/>
                <wp:effectExtent l="0" t="0" r="0" b="3810"/>
                <wp:wrapNone/>
                <wp:docPr id="7243339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D24E2" w14:textId="542793D3" w:rsidR="00BC2C14" w:rsidRPr="00BC2C14" w:rsidRDefault="00BC2C14" w:rsidP="00BC2C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C2C1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558CA7F" wp14:editId="6EB35204">
                                  <wp:extent cx="1072515" cy="1022350"/>
                                  <wp:effectExtent l="0" t="0" r="0" b="6350"/>
                                  <wp:docPr id="698269246" name="Picture 6" descr="A holly berry and gold ribbo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8269246" name="Picture 6" descr="A holly berry and gold ribbon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515" cy="1022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62CCD" w14:textId="77777777" w:rsidR="00BC2C14" w:rsidRDefault="00BC2C14" w:rsidP="00BC2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F34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2.55pt;margin-top:17.35pt;width:117.6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" fillcolor="white [3201]" stroked="f" strokeweight=".5pt">
                <v:textbox>
                  <w:txbxContent>
                    <w:p w14:paraId="0A5D24E2" w14:textId="542793D3" w:rsidR="00BC2C14" w:rsidRPr="00BC2C14" w:rsidRDefault="00BC2C14" w:rsidP="00BC2C14">
                      <w:pPr>
                        <w:jc w:val="center"/>
                        <w:rPr>
                          <w:lang w:val="en-US"/>
                        </w:rPr>
                      </w:pPr>
                      <w:r w:rsidRPr="00BC2C1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558CA7F" wp14:editId="6EB35204">
                            <wp:extent cx="1072515" cy="1022350"/>
                            <wp:effectExtent l="0" t="0" r="0" b="6350"/>
                            <wp:docPr id="698269246" name="Picture 6" descr="A holly berry and gold ribb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8269246" name="Picture 6" descr="A holly berry and gold ribbon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515" cy="1022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62CCD" w14:textId="77777777" w:rsidR="00BC2C14" w:rsidRDefault="00BC2C14" w:rsidP="00BC2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30F5">
        <w:rPr>
          <w:b/>
          <w:bCs/>
          <w:sz w:val="52"/>
          <w:szCs w:val="52"/>
        </w:rPr>
        <w:t xml:space="preserve">                    </w:t>
      </w:r>
    </w:p>
    <w:p w14:paraId="5B44E7D1" w14:textId="77777777" w:rsidR="004D30F5" w:rsidRPr="00B42B3A" w:rsidRDefault="004D30F5" w:rsidP="004D30F5">
      <w:pPr>
        <w:rPr>
          <w:rFonts w:ascii="Garamond" w:hAnsi="Garamond"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</w:t>
      </w:r>
      <w:r w:rsidRPr="00B42B3A">
        <w:rPr>
          <w:rFonts w:ascii="Garamond" w:hAnsi="Garamond"/>
          <w:b/>
          <w:bCs/>
          <w:sz w:val="52"/>
          <w:szCs w:val="52"/>
        </w:rPr>
        <w:t>Javni sat harfe</w:t>
      </w:r>
    </w:p>
    <w:p w14:paraId="5B44E7D2" w14:textId="1D7BA96E" w:rsidR="004D30F5" w:rsidRPr="00B42B3A" w:rsidRDefault="00CD4C07" w:rsidP="004D30F5">
      <w:pPr>
        <w:rPr>
          <w:rFonts w:ascii="Garamond" w:hAnsi="Garamond"/>
          <w:b/>
          <w:bCs/>
          <w:sz w:val="52"/>
          <w:szCs w:val="52"/>
        </w:rPr>
      </w:pPr>
      <w:r w:rsidRPr="00B42B3A">
        <w:rPr>
          <w:rFonts w:ascii="Garamond" w:hAnsi="Garamond"/>
          <w:b/>
          <w:bCs/>
          <w:sz w:val="52"/>
          <w:szCs w:val="52"/>
        </w:rPr>
        <w:t xml:space="preserve">                     </w:t>
      </w:r>
      <w:r w:rsidR="00AE5B93" w:rsidRPr="00B42B3A">
        <w:rPr>
          <w:rFonts w:ascii="Garamond" w:hAnsi="Garamond"/>
          <w:b/>
          <w:bCs/>
          <w:sz w:val="52"/>
          <w:szCs w:val="52"/>
        </w:rPr>
        <w:t xml:space="preserve"> </w:t>
      </w:r>
      <w:r w:rsidRPr="00B42B3A">
        <w:rPr>
          <w:rFonts w:ascii="Garamond" w:hAnsi="Garamond"/>
          <w:b/>
          <w:bCs/>
          <w:sz w:val="52"/>
          <w:szCs w:val="52"/>
        </w:rPr>
        <w:t>Božićni koncert</w:t>
      </w:r>
      <w:r w:rsidR="004D30F5" w:rsidRPr="00B42B3A">
        <w:rPr>
          <w:rFonts w:ascii="Garamond" w:hAnsi="Garamond"/>
          <w:b/>
          <w:bCs/>
          <w:sz w:val="52"/>
          <w:szCs w:val="52"/>
        </w:rPr>
        <w:t xml:space="preserve">            </w:t>
      </w:r>
    </w:p>
    <w:tbl>
      <w:tblPr>
        <w:tblW w:w="7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1"/>
      </w:tblGrid>
      <w:tr w:rsidR="0062253D" w:rsidRPr="00837D95" w14:paraId="5B44E7DC" w14:textId="77777777" w:rsidTr="0062253D">
        <w:tc>
          <w:tcPr>
            <w:tcW w:w="711" w:type="dxa"/>
          </w:tcPr>
          <w:p w14:paraId="63862A8F" w14:textId="77777777" w:rsidR="0062253D" w:rsidRDefault="0062253D" w:rsidP="0062253D">
            <w:pPr>
              <w:snapToGrid w:val="0"/>
              <w:rPr>
                <w:rFonts w:ascii="Garamond" w:hAnsi="Garamond" w:cs="Garamond"/>
                <w:b/>
                <w:sz w:val="28"/>
                <w:szCs w:val="28"/>
              </w:rPr>
            </w:pPr>
          </w:p>
          <w:p w14:paraId="5B44E7DB" w14:textId="77777777" w:rsidR="00B42B3A" w:rsidRPr="00837D95" w:rsidRDefault="00B42B3A" w:rsidP="0062253D">
            <w:pPr>
              <w:snapToGrid w:val="0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</w:tr>
    </w:tbl>
    <w:p w14:paraId="5B44E7DD" w14:textId="77777777" w:rsidR="004D30F5" w:rsidRDefault="0062253D" w:rsidP="004D30F5">
      <w:pPr>
        <w:rPr>
          <w:rStyle w:val="x1lliihq"/>
          <w:rFonts w:ascii="Garamond" w:hAnsi="Garamond" w:cs="Garamond"/>
          <w:b/>
          <w:bCs/>
          <w:sz w:val="28"/>
          <w:szCs w:val="28"/>
        </w:rPr>
      </w:pPr>
      <w:r>
        <w:rPr>
          <w:rStyle w:val="x1lliihq"/>
          <w:rFonts w:ascii="Garamond" w:hAnsi="Garamond" w:cs="Garamond"/>
          <w:b/>
          <w:bCs/>
          <w:sz w:val="28"/>
          <w:szCs w:val="28"/>
        </w:rPr>
        <w:t xml:space="preserve">       1.  D. Bouchaud: Školjkice</w:t>
      </w:r>
    </w:p>
    <w:p w14:paraId="5B44E7DF" w14:textId="52232EAA" w:rsidR="00171A8C" w:rsidRDefault="0062253D" w:rsidP="00B42B3A">
      <w:pPr>
        <w:jc w:val="right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</w:t>
      </w:r>
      <w:r w:rsidR="00AE5B93">
        <w:rPr>
          <w:rFonts w:ascii="Garamond" w:hAnsi="Garamond" w:cs="Garamond"/>
          <w:b/>
          <w:bCs/>
          <w:sz w:val="28"/>
          <w:szCs w:val="28"/>
        </w:rPr>
        <w:t xml:space="preserve">                               </w:t>
      </w:r>
      <w:r>
        <w:rPr>
          <w:rFonts w:ascii="Garamond" w:hAnsi="Garamond" w:cs="Garamond"/>
          <w:b/>
          <w:bCs/>
          <w:sz w:val="28"/>
          <w:szCs w:val="28"/>
        </w:rPr>
        <w:t xml:space="preserve"> ZORA PEIĆ, harfa, I. o.</w:t>
      </w:r>
    </w:p>
    <w:p w14:paraId="5B44E7E0" w14:textId="77777777" w:rsidR="00171A8C" w:rsidRDefault="00171A8C" w:rsidP="004D30F5">
      <w:pPr>
        <w:rPr>
          <w:rFonts w:ascii="Garamond" w:hAnsi="Garamond" w:cs="Garamond"/>
          <w:b/>
          <w:bCs/>
          <w:sz w:val="28"/>
          <w:szCs w:val="28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171A8C" w:rsidRPr="0084039F" w14:paraId="5B44E7E3" w14:textId="77777777" w:rsidTr="00850F8A">
        <w:tc>
          <w:tcPr>
            <w:tcW w:w="8253" w:type="dxa"/>
          </w:tcPr>
          <w:p w14:paraId="5B44E7E2" w14:textId="49B65ED0" w:rsidR="00171A8C" w:rsidRPr="0084039F" w:rsidRDefault="00171A8C" w:rsidP="00850F8A">
            <w:pPr>
              <w:widowControl w:val="0"/>
              <w:autoSpaceDE w:val="0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   2.  B. Paret: Rondo</w:t>
            </w:r>
          </w:p>
        </w:tc>
      </w:tr>
      <w:tr w:rsidR="00171A8C" w14:paraId="5B44E7E5" w14:textId="77777777" w:rsidTr="00850F8A">
        <w:tc>
          <w:tcPr>
            <w:tcW w:w="8253" w:type="dxa"/>
          </w:tcPr>
          <w:p w14:paraId="5B44E7E4" w14:textId="77777777" w:rsidR="00171A8C" w:rsidRDefault="00171A8C" w:rsidP="00B42B3A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</w:t>
            </w:r>
            <w:r w:rsidR="00AE5B93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  <w:r>
              <w:rPr>
                <w:rFonts w:ascii="Garamond" w:hAnsi="Garamond"/>
                <w:b/>
                <w:sz w:val="28"/>
                <w:szCs w:val="28"/>
              </w:rPr>
              <w:t>MARA PILAŠ, harfa, II. o.</w:t>
            </w:r>
          </w:p>
        </w:tc>
      </w:tr>
    </w:tbl>
    <w:p w14:paraId="5B44E7E7" w14:textId="77777777" w:rsidR="0062253D" w:rsidRDefault="0062253D" w:rsidP="004D30F5">
      <w:pPr>
        <w:rPr>
          <w:lang w:eastAsia="en-US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1"/>
        <w:gridCol w:w="8253"/>
      </w:tblGrid>
      <w:tr w:rsidR="00621875" w:rsidRPr="001D3447" w14:paraId="5B44E7F1" w14:textId="77777777" w:rsidTr="007261A9">
        <w:tc>
          <w:tcPr>
            <w:tcW w:w="8964" w:type="dxa"/>
            <w:gridSpan w:val="2"/>
          </w:tcPr>
          <w:p w14:paraId="5B44E7E8" w14:textId="77777777" w:rsidR="0087763D" w:rsidRDefault="00171A8C" w:rsidP="0087763D">
            <w:pPr>
              <w:suppressAutoHyphens w:val="0"/>
              <w:spacing w:after="160" w:line="254" w:lineRule="auto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3</w:t>
            </w:r>
            <w:r w:rsidR="0084039F">
              <w:rPr>
                <w:rFonts w:ascii="Garamond" w:hAnsi="Garamond"/>
                <w:b/>
                <w:sz w:val="28"/>
                <w:szCs w:val="28"/>
              </w:rPr>
              <w:t xml:space="preserve">.   </w:t>
            </w:r>
            <w:r w:rsidR="0087763D"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  <w:t>G. Bossio: S mojom majkom</w:t>
            </w:r>
          </w:p>
          <w:p w14:paraId="5B44E7EA" w14:textId="665511A1" w:rsidR="00FF278E" w:rsidRDefault="0087763D" w:rsidP="00B42B3A">
            <w:pPr>
              <w:suppressAutoHyphens w:val="0"/>
              <w:spacing w:after="160" w:line="254" w:lineRule="auto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                                      ELENA JARAK, harfa, I. o.</w:t>
            </w:r>
          </w:p>
          <w:p w14:paraId="5B44E7EB" w14:textId="77777777" w:rsidR="00876C1F" w:rsidRDefault="00171A8C" w:rsidP="00621875">
            <w:pPr>
              <w:suppressAutoHyphens w:val="0"/>
              <w:spacing w:after="160" w:line="259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4</w:t>
            </w:r>
            <w:r w:rsidR="00876C1F">
              <w:rPr>
                <w:rFonts w:ascii="Garamond" w:hAnsi="Garamond"/>
                <w:b/>
                <w:sz w:val="28"/>
                <w:szCs w:val="28"/>
              </w:rPr>
              <w:t>. M. Grandjany: Reverie</w:t>
            </w:r>
          </w:p>
          <w:p w14:paraId="5B44E7ED" w14:textId="78D162D7" w:rsidR="00876C1F" w:rsidRDefault="00876C1F" w:rsidP="000D0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</w:t>
            </w:r>
            <w:r w:rsidR="00F578AE">
              <w:rPr>
                <w:rFonts w:ascii="Garamond" w:hAnsi="Garamond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MAGDALENA UZELAC, harfa,</w:t>
            </w:r>
            <w:r w:rsidR="00F578AE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7763D">
              <w:rPr>
                <w:rFonts w:ascii="Garamond" w:hAnsi="Garamond"/>
                <w:b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sz w:val="28"/>
                <w:szCs w:val="28"/>
              </w:rPr>
              <w:t>II. o.</w:t>
            </w:r>
          </w:p>
          <w:p w14:paraId="4150C9F7" w14:textId="77777777" w:rsidR="000D0C93" w:rsidRDefault="000D0C93" w:rsidP="000D0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  <w:p w14:paraId="5B44E7EE" w14:textId="77777777" w:rsidR="00876C1F" w:rsidRDefault="00171A8C" w:rsidP="00621875">
            <w:pPr>
              <w:suppressAutoHyphens w:val="0"/>
              <w:spacing w:after="160" w:line="259" w:lineRule="auto"/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5</w:t>
            </w:r>
            <w:r w:rsidR="00876C1F">
              <w:rPr>
                <w:rFonts w:ascii="Garamond" w:hAnsi="Garamond"/>
                <w:b/>
                <w:sz w:val="28"/>
                <w:szCs w:val="28"/>
              </w:rPr>
              <w:t>.</w:t>
            </w:r>
            <w:r w:rsidR="0084039F" w:rsidRPr="0084039F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7763D" w:rsidRPr="0087763D">
              <w:rPr>
                <w:rFonts w:ascii="Garamond" w:hAnsi="Garamond"/>
                <w:b/>
                <w:sz w:val="28"/>
                <w:szCs w:val="28"/>
              </w:rPr>
              <w:t>Jane B. Weidensaul</w:t>
            </w:r>
            <w:r w:rsidR="0087763D">
              <w:rPr>
                <w:rFonts w:ascii="Garamond" w:hAnsi="Garamond"/>
                <w:b/>
                <w:sz w:val="28"/>
                <w:szCs w:val="28"/>
              </w:rPr>
              <w:t>: Ponoćne zvjezdice</w:t>
            </w:r>
          </w:p>
          <w:p w14:paraId="0CB88C01" w14:textId="77777777" w:rsidR="00FF278E" w:rsidRDefault="00876C1F" w:rsidP="000D0C93">
            <w:pPr>
              <w:suppressAutoHyphens w:val="0"/>
              <w:spacing w:after="160" w:line="259" w:lineRule="auto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</w:t>
            </w:r>
            <w:r w:rsidR="0084039F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ISKRA PETRIČEC, harfa, I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 o</w:t>
            </w:r>
            <w:r w:rsidRPr="00876C1F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  <w:p w14:paraId="5B44E7F0" w14:textId="03ED792F" w:rsidR="000D0C93" w:rsidRPr="000D0C93" w:rsidRDefault="000D0C93" w:rsidP="000D0C93">
            <w:pPr>
              <w:suppressAutoHyphens w:val="0"/>
              <w:spacing w:after="160" w:line="259" w:lineRule="auto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3E52A2" w:rsidRPr="00837D95" w14:paraId="5B44E7F4" w14:textId="77777777" w:rsidTr="000765BE">
        <w:tc>
          <w:tcPr>
            <w:tcW w:w="711" w:type="dxa"/>
          </w:tcPr>
          <w:p w14:paraId="5B44E7F2" w14:textId="77777777" w:rsidR="003E52A2" w:rsidRPr="00837D95" w:rsidRDefault="00171A8C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>6</w:t>
            </w:r>
            <w:r w:rsidR="003E52A2" w:rsidRPr="00837D95">
              <w:rPr>
                <w:rFonts w:ascii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253" w:type="dxa"/>
          </w:tcPr>
          <w:p w14:paraId="5B44E7F3" w14:textId="77777777" w:rsidR="003E52A2" w:rsidRPr="00C079C1" w:rsidRDefault="00876C1F" w:rsidP="0084039F">
            <w:pPr>
              <w:pStyle w:val="Heading1"/>
              <w:rPr>
                <w:rFonts w:ascii="Garamond" w:hAnsi="Garamond"/>
                <w:bCs w:val="0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M. Grandjany</w:t>
            </w:r>
            <w:r w:rsidR="003E52A2">
              <w:rPr>
                <w:rFonts w:ascii="Garamond" w:hAnsi="Garamond"/>
                <w:sz w:val="28"/>
                <w:szCs w:val="28"/>
              </w:rPr>
              <w:t xml:space="preserve">: </w:t>
            </w:r>
            <w:r w:rsidR="0084039F">
              <w:rPr>
                <w:rFonts w:ascii="Garamond" w:hAnsi="Garamond"/>
                <w:sz w:val="28"/>
                <w:szCs w:val="28"/>
              </w:rPr>
              <w:t>Melissa</w:t>
            </w:r>
          </w:p>
        </w:tc>
      </w:tr>
      <w:tr w:rsidR="003E52A2" w:rsidRPr="00837D95" w14:paraId="5B44E7F7" w14:textId="77777777" w:rsidTr="000765BE">
        <w:tc>
          <w:tcPr>
            <w:tcW w:w="711" w:type="dxa"/>
          </w:tcPr>
          <w:p w14:paraId="5B44E7F5" w14:textId="77777777" w:rsidR="003E52A2" w:rsidRPr="005573A8" w:rsidRDefault="003E52A2" w:rsidP="003E52A2">
            <w:pPr>
              <w:snapToGrid w:val="0"/>
              <w:jc w:val="right"/>
              <w:rPr>
                <w:rFonts w:ascii="Garamond" w:hAnsi="Garamond" w:cs="Garamond"/>
                <w:b/>
              </w:rPr>
            </w:pPr>
          </w:p>
        </w:tc>
        <w:tc>
          <w:tcPr>
            <w:tcW w:w="8253" w:type="dxa"/>
          </w:tcPr>
          <w:p w14:paraId="5B44E7F6" w14:textId="258B36E4" w:rsidR="003E52A2" w:rsidRPr="00837D95" w:rsidRDefault="003E52A2" w:rsidP="000D0C93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        M</w:t>
            </w:r>
            <w:r w:rsidR="0084039F">
              <w:rPr>
                <w:rFonts w:ascii="Garamond" w:hAnsi="Garamond" w:cs="Garamond"/>
                <w:b/>
                <w:bCs/>
                <w:sz w:val="28"/>
                <w:szCs w:val="28"/>
              </w:rPr>
              <w:t>ILA PLANINĆ MALBAŠIĆ, harfa, IV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 o</w:t>
            </w:r>
            <w:r w:rsidR="000D0C93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3E52A2" w:rsidRPr="00837D95" w14:paraId="5B44E7FA" w14:textId="77777777" w:rsidTr="000765BE">
        <w:tc>
          <w:tcPr>
            <w:tcW w:w="711" w:type="dxa"/>
          </w:tcPr>
          <w:p w14:paraId="5B44E7F8" w14:textId="77777777" w:rsidR="003E52A2" w:rsidRPr="00837D95" w:rsidRDefault="003E52A2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253" w:type="dxa"/>
          </w:tcPr>
          <w:p w14:paraId="5B44E7F9" w14:textId="77777777" w:rsidR="003E52A2" w:rsidRPr="00837D95" w:rsidRDefault="003E52A2" w:rsidP="003E52A2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3E52A2" w:rsidRPr="00837D95" w14:paraId="5B44E804" w14:textId="77777777" w:rsidTr="000765BE">
        <w:tc>
          <w:tcPr>
            <w:tcW w:w="711" w:type="dxa"/>
          </w:tcPr>
          <w:p w14:paraId="5B44E7FF" w14:textId="062FD6F0" w:rsidR="003E52A2" w:rsidRPr="00837D95" w:rsidRDefault="000D0C93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>7.</w:t>
            </w:r>
          </w:p>
        </w:tc>
        <w:tc>
          <w:tcPr>
            <w:tcW w:w="8253" w:type="dxa"/>
          </w:tcPr>
          <w:p w14:paraId="5B44E800" w14:textId="2C5692E7" w:rsidR="0062253D" w:rsidRDefault="0062253D" w:rsidP="0062253D">
            <w:pPr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 w:rsidRPr="0087763D">
              <w:rPr>
                <w:rStyle w:val="Emphasis"/>
                <w:rFonts w:ascii="Garamond" w:hAnsi="Garamond"/>
                <w:b/>
                <w:i w:val="0"/>
                <w:sz w:val="28"/>
                <w:szCs w:val="28"/>
              </w:rPr>
              <w:t>J</w:t>
            </w:r>
            <w:r w:rsidR="000D0C93">
              <w:rPr>
                <w:rStyle w:val="Emphasis"/>
                <w:rFonts w:ascii="Garamond" w:hAnsi="Garamond"/>
                <w:b/>
                <w:i w:val="0"/>
                <w:sz w:val="28"/>
                <w:szCs w:val="28"/>
              </w:rPr>
              <w:t>.</w:t>
            </w:r>
            <w:r w:rsidRPr="0087763D">
              <w:rPr>
                <w:rStyle w:val="Emphasis"/>
                <w:rFonts w:ascii="Garamond" w:hAnsi="Garamond"/>
                <w:b/>
                <w:i w:val="0"/>
                <w:sz w:val="28"/>
                <w:szCs w:val="28"/>
              </w:rPr>
              <w:t xml:space="preserve"> Krieger</w:t>
            </w:r>
            <w:r w:rsidR="000D0C93">
              <w:rPr>
                <w:rStyle w:val="Emphasis"/>
                <w:rFonts w:ascii="Garamond" w:hAnsi="Garamond"/>
                <w:b/>
                <w:i w:val="0"/>
                <w:sz w:val="28"/>
                <w:szCs w:val="28"/>
              </w:rPr>
              <w:t xml:space="preserve">: </w:t>
            </w: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Menuet</w:t>
            </w:r>
          </w:p>
          <w:p w14:paraId="5B44E801" w14:textId="6F752BC4" w:rsidR="0062253D" w:rsidRPr="0086721E" w:rsidRDefault="0062253D" w:rsidP="0062253D">
            <w:r w:rsidRPr="0064769A">
              <w:rPr>
                <w:rFonts w:ascii="Garamond" w:hAnsi="Garamond"/>
                <w:b/>
                <w:sz w:val="28"/>
                <w:szCs w:val="28"/>
                <w:lang w:eastAsia="en-US"/>
              </w:rPr>
              <w:t>H. Renie: Baka priča priču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      </w:t>
            </w:r>
          </w:p>
          <w:p w14:paraId="5B44E803" w14:textId="10416B40" w:rsidR="003E52A2" w:rsidRPr="000D0C93" w:rsidRDefault="0062253D" w:rsidP="000D0C93">
            <w:pPr>
              <w:suppressAutoHyphens w:val="0"/>
              <w:spacing w:after="160" w:line="254" w:lineRule="auto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     MIKO MAROHNIĆ, harfa, V. o.</w:t>
            </w:r>
          </w:p>
        </w:tc>
      </w:tr>
      <w:tr w:rsidR="00A768D8" w:rsidRPr="00837D95" w14:paraId="5B44E807" w14:textId="77777777" w:rsidTr="000765BE">
        <w:tc>
          <w:tcPr>
            <w:tcW w:w="711" w:type="dxa"/>
          </w:tcPr>
          <w:p w14:paraId="5B44E805" w14:textId="77777777" w:rsidR="00A768D8" w:rsidRPr="00A744CF" w:rsidRDefault="00A768D8" w:rsidP="00A768D8">
            <w:pPr>
              <w:pStyle w:val="paragraph"/>
              <w:textAlignment w:val="baseline"/>
            </w:pPr>
          </w:p>
        </w:tc>
        <w:tc>
          <w:tcPr>
            <w:tcW w:w="8253" w:type="dxa"/>
          </w:tcPr>
          <w:p w14:paraId="5B44E806" w14:textId="77777777" w:rsidR="00A768D8" w:rsidRDefault="00A768D8" w:rsidP="00A768D8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A768D8" w:rsidRPr="00837D95" w14:paraId="5B44E80A" w14:textId="77777777" w:rsidTr="000765BE">
        <w:tc>
          <w:tcPr>
            <w:tcW w:w="711" w:type="dxa"/>
          </w:tcPr>
          <w:p w14:paraId="5B44E808" w14:textId="447E8672" w:rsidR="00A768D8" w:rsidRPr="00A768D8" w:rsidRDefault="000D0C93" w:rsidP="000D0C93">
            <w:pPr>
              <w:snapToGrid w:val="0"/>
              <w:jc w:val="right"/>
              <w:rPr>
                <w:rStyle w:val="normaltextrun"/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Garamond" w:hAnsi="Garamond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253" w:type="dxa"/>
          </w:tcPr>
          <w:p w14:paraId="5B44E809" w14:textId="01F66C3E" w:rsidR="00A768D8" w:rsidRPr="00837D95" w:rsidRDefault="00CD4C07" w:rsidP="00A768D8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A. Hasselmans : Gitara, </w:t>
            </w:r>
            <w:r w:rsidR="00171A8C">
              <w:rPr>
                <w:rFonts w:ascii="Garamond" w:hAnsi="Garamond" w:cs="Garamond"/>
                <w:b/>
                <w:bCs/>
                <w:sz w:val="28"/>
                <w:szCs w:val="28"/>
              </w:rPr>
              <w:t>op.50</w:t>
            </w:r>
          </w:p>
        </w:tc>
      </w:tr>
      <w:tr w:rsidR="00A768D8" w:rsidRPr="00837D95" w14:paraId="5B44E818" w14:textId="77777777" w:rsidTr="000765BE">
        <w:tc>
          <w:tcPr>
            <w:tcW w:w="711" w:type="dxa"/>
          </w:tcPr>
          <w:p w14:paraId="5B44E80B" w14:textId="77777777" w:rsidR="00A768D8" w:rsidRPr="00837D95" w:rsidRDefault="00A768D8" w:rsidP="00A768D8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253" w:type="dxa"/>
          </w:tcPr>
          <w:p w14:paraId="5B44E817" w14:textId="48127835" w:rsidR="00A768D8" w:rsidRDefault="00A768D8" w:rsidP="000D0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                  </w:t>
            </w:r>
            <w:r w:rsidR="00C9147A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LOTA  LISTEŠ, harfa, 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V. o</w:t>
            </w:r>
            <w:r w:rsidRPr="00837D95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</w:p>
        </w:tc>
      </w:tr>
      <w:tr w:rsidR="000D0C93" w:rsidRPr="00837D95" w14:paraId="1F4C4280" w14:textId="77777777" w:rsidTr="000765BE">
        <w:tc>
          <w:tcPr>
            <w:tcW w:w="711" w:type="dxa"/>
          </w:tcPr>
          <w:p w14:paraId="676EF352" w14:textId="77777777" w:rsidR="000D0C93" w:rsidRPr="00837D95" w:rsidRDefault="000D0C93" w:rsidP="00A768D8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253" w:type="dxa"/>
          </w:tcPr>
          <w:p w14:paraId="26798767" w14:textId="77777777" w:rsidR="000D0C93" w:rsidRDefault="000D0C93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0D0C93" w:rsidRPr="00837D95" w14:paraId="2DDCD67F" w14:textId="77777777" w:rsidTr="000765BE">
        <w:tc>
          <w:tcPr>
            <w:tcW w:w="711" w:type="dxa"/>
          </w:tcPr>
          <w:p w14:paraId="58FD9CD7" w14:textId="489A1186" w:rsidR="000D0C93" w:rsidRPr="00837D95" w:rsidRDefault="000D0C93" w:rsidP="00A768D8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>9.</w:t>
            </w:r>
          </w:p>
        </w:tc>
        <w:tc>
          <w:tcPr>
            <w:tcW w:w="8253" w:type="dxa"/>
          </w:tcPr>
          <w:p w14:paraId="1745CAC4" w14:textId="113E30D6" w:rsidR="000D0C93" w:rsidRDefault="000D0C93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J. S. Bach/arr. M. Grandjany: Andante iz Violinske sonate br. 2</w:t>
            </w:r>
          </w:p>
          <w:p w14:paraId="6B807606" w14:textId="77777777" w:rsidR="000D0C93" w:rsidRDefault="000D0C93" w:rsidP="000D0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         ISKRA ĐUĐIK, harfa,  IV.  s.</w:t>
            </w:r>
          </w:p>
          <w:p w14:paraId="1476D52D" w14:textId="77777777" w:rsidR="000D0C93" w:rsidRDefault="000D0C93" w:rsidP="00A768D8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0D0C93" w:rsidRPr="00837D95" w14:paraId="797D6BA5" w14:textId="77777777" w:rsidTr="000765BE">
        <w:tc>
          <w:tcPr>
            <w:tcW w:w="711" w:type="dxa"/>
          </w:tcPr>
          <w:p w14:paraId="19AEE5DF" w14:textId="77777777" w:rsidR="000D0C93" w:rsidRDefault="000D0C93" w:rsidP="00A768D8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253" w:type="dxa"/>
          </w:tcPr>
          <w:p w14:paraId="65B55B53" w14:textId="77777777" w:rsidR="000D0C93" w:rsidRPr="000D0C93" w:rsidRDefault="000D0C93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D0C93" w:rsidRPr="00837D95" w14:paraId="4B959A4B" w14:textId="77777777" w:rsidTr="000765BE">
        <w:tc>
          <w:tcPr>
            <w:tcW w:w="711" w:type="dxa"/>
          </w:tcPr>
          <w:p w14:paraId="4C6C7668" w14:textId="365FB990" w:rsidR="000D0C93" w:rsidRDefault="000D0C93" w:rsidP="00A768D8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>10.</w:t>
            </w:r>
          </w:p>
        </w:tc>
        <w:tc>
          <w:tcPr>
            <w:tcW w:w="8253" w:type="dxa"/>
          </w:tcPr>
          <w:p w14:paraId="2469AB70" w14:textId="7C261E68" w:rsidR="000D0C93" w:rsidRPr="000D0C93" w:rsidRDefault="000D0C93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  <w:r w:rsidRPr="000D0C93">
              <w:rPr>
                <w:rFonts w:ascii="Garamond" w:hAnsi="Garamond"/>
                <w:b/>
                <w:sz w:val="28"/>
                <w:szCs w:val="28"/>
              </w:rPr>
              <w:t>I. Jarnović/arr.S. C. Dussek: Sonata</w:t>
            </w:r>
          </w:p>
          <w:p w14:paraId="416DE9CB" w14:textId="075C9D33" w:rsidR="00B95179" w:rsidRDefault="000D0C93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Cs/>
                <w:iCs/>
                <w:sz w:val="28"/>
                <w:szCs w:val="28"/>
              </w:rPr>
            </w:pPr>
            <w:r w:rsidRPr="000D0C93">
              <w:rPr>
                <w:rFonts w:ascii="Garamond" w:hAnsi="Garamond"/>
                <w:b/>
                <w:i/>
                <w:sz w:val="28"/>
                <w:szCs w:val="28"/>
              </w:rPr>
              <w:t xml:space="preserve">               </w:t>
            </w:r>
            <w:r w:rsidR="00B95179">
              <w:rPr>
                <w:rFonts w:ascii="Garamond" w:hAnsi="Garamond"/>
                <w:b/>
                <w:i/>
                <w:sz w:val="28"/>
                <w:szCs w:val="28"/>
              </w:rPr>
              <w:t xml:space="preserve">                                 </w:t>
            </w:r>
            <w:r w:rsidR="00741FBB">
              <w:rPr>
                <w:rFonts w:ascii="Garamond" w:hAnsi="Garamond"/>
                <w:b/>
                <w:i/>
                <w:sz w:val="28"/>
                <w:szCs w:val="28"/>
              </w:rPr>
              <w:t xml:space="preserve"> </w:t>
            </w:r>
            <w:r w:rsidRPr="000D0C93">
              <w:rPr>
                <w:rFonts w:ascii="Garamond" w:hAnsi="Garamond"/>
                <w:bCs/>
                <w:iCs/>
                <w:sz w:val="28"/>
                <w:szCs w:val="28"/>
              </w:rPr>
              <w:t>Allegr</w:t>
            </w:r>
            <w:r w:rsidR="00B95179">
              <w:rPr>
                <w:rFonts w:ascii="Garamond" w:hAnsi="Garamond"/>
                <w:bCs/>
                <w:iCs/>
                <w:sz w:val="28"/>
                <w:szCs w:val="28"/>
              </w:rPr>
              <w:t>o</w:t>
            </w:r>
            <w:r w:rsidRPr="000D0C93">
              <w:rPr>
                <w:rFonts w:ascii="Garamond" w:hAnsi="Garamond"/>
                <w:bCs/>
                <w:iCs/>
                <w:sz w:val="28"/>
                <w:szCs w:val="28"/>
              </w:rPr>
              <w:t xml:space="preserve"> </w:t>
            </w:r>
          </w:p>
          <w:p w14:paraId="4208670D" w14:textId="07077084" w:rsidR="00B95179" w:rsidRDefault="00B95179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Cs/>
                <w:iCs/>
                <w:sz w:val="28"/>
                <w:szCs w:val="28"/>
              </w:rPr>
            </w:pPr>
            <w:r>
              <w:rPr>
                <w:rFonts w:ascii="Garamond" w:hAnsi="Garamond"/>
                <w:bCs/>
                <w:iCs/>
                <w:sz w:val="28"/>
                <w:szCs w:val="28"/>
              </w:rPr>
              <w:t xml:space="preserve">                                                </w:t>
            </w:r>
            <w:r w:rsidR="00741FBB">
              <w:rPr>
                <w:rFonts w:ascii="Garamond" w:hAnsi="Garamond"/>
                <w:bCs/>
                <w:iCs/>
                <w:sz w:val="28"/>
                <w:szCs w:val="28"/>
              </w:rPr>
              <w:t xml:space="preserve"> </w:t>
            </w:r>
            <w:r w:rsidR="000D0C93" w:rsidRPr="000D0C93">
              <w:rPr>
                <w:rFonts w:ascii="Garamond" w:hAnsi="Garamond"/>
                <w:bCs/>
                <w:iCs/>
                <w:sz w:val="28"/>
                <w:szCs w:val="28"/>
              </w:rPr>
              <w:t>Romance</w:t>
            </w:r>
          </w:p>
          <w:p w14:paraId="04E2A49C" w14:textId="43743A44" w:rsidR="000D0C93" w:rsidRPr="000D0C93" w:rsidRDefault="00B95179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Cs/>
                <w:iCs/>
                <w:sz w:val="28"/>
                <w:szCs w:val="28"/>
              </w:rPr>
            </w:pPr>
            <w:r>
              <w:rPr>
                <w:rFonts w:ascii="Garamond" w:hAnsi="Garamond"/>
                <w:bCs/>
                <w:iCs/>
                <w:sz w:val="28"/>
                <w:szCs w:val="28"/>
              </w:rPr>
              <w:t xml:space="preserve">                                                </w:t>
            </w:r>
            <w:r w:rsidR="00741FBB">
              <w:rPr>
                <w:rFonts w:ascii="Garamond" w:hAnsi="Garamond"/>
                <w:bCs/>
                <w:iCs/>
                <w:sz w:val="28"/>
                <w:szCs w:val="28"/>
              </w:rPr>
              <w:t xml:space="preserve"> </w:t>
            </w:r>
            <w:r w:rsidR="000D0C93" w:rsidRPr="000D0C93">
              <w:rPr>
                <w:rFonts w:ascii="Garamond" w:hAnsi="Garamond"/>
                <w:bCs/>
                <w:iCs/>
                <w:sz w:val="28"/>
                <w:szCs w:val="28"/>
              </w:rPr>
              <w:t xml:space="preserve">Rondo                                                          </w:t>
            </w:r>
          </w:p>
          <w:p w14:paraId="05D19BA3" w14:textId="77777777" w:rsidR="000D0C93" w:rsidRPr="000D0C93" w:rsidRDefault="000D0C93" w:rsidP="00B951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0D0C93"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ELLEN ŠIROKA, harfa, IV. g. MA</w:t>
            </w:r>
          </w:p>
          <w:p w14:paraId="78075004" w14:textId="77777777" w:rsidR="000D0C93" w:rsidRDefault="000D0C93" w:rsidP="000D0C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62253D" w:rsidRPr="00F434CD" w14:paraId="5B44E81B" w14:textId="77777777" w:rsidTr="00B95179">
        <w:tc>
          <w:tcPr>
            <w:tcW w:w="8964" w:type="dxa"/>
            <w:gridSpan w:val="2"/>
          </w:tcPr>
          <w:p w14:paraId="5B44E819" w14:textId="77777777" w:rsidR="00CD4C07" w:rsidRDefault="00CD4C07" w:rsidP="0062253D">
            <w:pPr>
              <w:widowControl w:val="0"/>
              <w:autoSpaceDE w:val="0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               </w:t>
            </w:r>
          </w:p>
          <w:p w14:paraId="5B44E81A" w14:textId="5BAD9A10" w:rsidR="0062253D" w:rsidRPr="0084039F" w:rsidRDefault="007E7CB3" w:rsidP="0062253D">
            <w:pPr>
              <w:widowControl w:val="0"/>
              <w:autoSpaceDE w:val="0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  </w:t>
            </w:r>
            <w:r w:rsidR="00B95179">
              <w:rPr>
                <w:rFonts w:ascii="Garamond" w:hAnsi="Garamond" w:cs="Arial"/>
                <w:b/>
                <w:bCs/>
                <w:sz w:val="28"/>
                <w:szCs w:val="28"/>
              </w:rPr>
              <w:t>11.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  </w:t>
            </w:r>
            <w:r w:rsidR="0062253D">
              <w:rPr>
                <w:rFonts w:ascii="Garamond" w:hAnsi="Garamond" w:cs="Arial"/>
                <w:b/>
                <w:bCs/>
                <w:sz w:val="28"/>
                <w:szCs w:val="28"/>
              </w:rPr>
              <w:t>Tiha noć</w:t>
            </w:r>
          </w:p>
        </w:tc>
      </w:tr>
      <w:tr w:rsidR="0062253D" w:rsidRPr="00F434CD" w14:paraId="5B44E81D" w14:textId="77777777" w:rsidTr="00B95179">
        <w:tc>
          <w:tcPr>
            <w:tcW w:w="8964" w:type="dxa"/>
            <w:gridSpan w:val="2"/>
          </w:tcPr>
          <w:p w14:paraId="5B44E81C" w14:textId="77777777" w:rsidR="0062253D" w:rsidRPr="00AE0074" w:rsidRDefault="0062253D" w:rsidP="0062253D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TAJANA VUKELIĆ PEIĆ</w:t>
            </w:r>
            <w:r w:rsidRPr="004E164F">
              <w:rPr>
                <w:rFonts w:ascii="Garamond" w:hAnsi="Garamond"/>
                <w:b/>
                <w:sz w:val="28"/>
                <w:szCs w:val="28"/>
              </w:rPr>
              <w:t>, prof, savjetnica</w:t>
            </w:r>
          </w:p>
        </w:tc>
      </w:tr>
      <w:tr w:rsidR="0062253D" w:rsidRPr="00F434CD" w14:paraId="5B44E81F" w14:textId="77777777" w:rsidTr="00B95179">
        <w:tc>
          <w:tcPr>
            <w:tcW w:w="8964" w:type="dxa"/>
            <w:gridSpan w:val="2"/>
          </w:tcPr>
          <w:p w14:paraId="5B44E81E" w14:textId="77777777" w:rsidR="0062253D" w:rsidRDefault="00CD4C07" w:rsidP="00B95179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</w:t>
            </w:r>
            <w:r w:rsidR="0062253D">
              <w:rPr>
                <w:rFonts w:ascii="Garamond" w:hAnsi="Garamond"/>
                <w:b/>
                <w:sz w:val="28"/>
                <w:szCs w:val="28"/>
              </w:rPr>
              <w:t>PIA ANĐELA HODŽIĆ, harfa, II. o.</w:t>
            </w:r>
          </w:p>
        </w:tc>
      </w:tr>
    </w:tbl>
    <w:p w14:paraId="5B44E820" w14:textId="77777777" w:rsidR="00D26C46" w:rsidRDefault="00C9147A">
      <w:r>
        <w:br/>
      </w:r>
    </w:p>
    <w:p w14:paraId="5B44E821" w14:textId="77777777" w:rsidR="0062253D" w:rsidRDefault="0062253D"/>
    <w:p w14:paraId="5B44E822" w14:textId="77777777" w:rsidR="0062253D" w:rsidRDefault="0062253D"/>
    <w:p w14:paraId="318E1A74" w14:textId="29E245CA" w:rsidR="00685066" w:rsidRDefault="0062253D" w:rsidP="00B95179">
      <w:pPr>
        <w:widowControl w:val="0"/>
        <w:autoSpaceDE w:val="0"/>
        <w:jc w:val="center"/>
        <w:rPr>
          <w:rFonts w:ascii="Garamond" w:hAnsi="Garamond"/>
          <w:b/>
          <w:sz w:val="28"/>
          <w:szCs w:val="28"/>
        </w:rPr>
      </w:pPr>
      <w:r w:rsidRPr="004E164F">
        <w:rPr>
          <w:rFonts w:ascii="Garamond" w:hAnsi="Garamond"/>
          <w:b/>
          <w:sz w:val="28"/>
          <w:szCs w:val="28"/>
        </w:rPr>
        <w:t>Nastavnic</w:t>
      </w:r>
      <w:r w:rsidR="00685066">
        <w:rPr>
          <w:rFonts w:ascii="Garamond" w:hAnsi="Garamond"/>
          <w:b/>
          <w:sz w:val="28"/>
          <w:szCs w:val="28"/>
        </w:rPr>
        <w:t>e</w:t>
      </w:r>
      <w:r w:rsidRPr="004E164F">
        <w:rPr>
          <w:rFonts w:ascii="Garamond" w:hAnsi="Garamond"/>
          <w:b/>
          <w:sz w:val="28"/>
          <w:szCs w:val="28"/>
        </w:rPr>
        <w:t xml:space="preserve">: </w:t>
      </w:r>
    </w:p>
    <w:p w14:paraId="5B44E823" w14:textId="7AF203F0" w:rsidR="0062253D" w:rsidRDefault="0062253D" w:rsidP="00B95179">
      <w:pPr>
        <w:widowControl w:val="0"/>
        <w:autoSpaceDE w:val="0"/>
        <w:jc w:val="center"/>
        <w:rPr>
          <w:rFonts w:ascii="Garamond" w:hAnsi="Garamond"/>
          <w:b/>
          <w:sz w:val="28"/>
          <w:szCs w:val="28"/>
        </w:rPr>
      </w:pPr>
      <w:r w:rsidRPr="004E164F">
        <w:rPr>
          <w:rFonts w:ascii="Garamond" w:hAnsi="Garamond"/>
          <w:b/>
          <w:sz w:val="28"/>
          <w:szCs w:val="28"/>
        </w:rPr>
        <w:t>Tajana Vukelić Peić, prof, savjetnica</w:t>
      </w:r>
    </w:p>
    <w:p w14:paraId="5B44E824" w14:textId="284739BD" w:rsidR="00CD4C07" w:rsidRDefault="00CD4C07" w:rsidP="00B95179">
      <w:pPr>
        <w:widowControl w:val="0"/>
        <w:autoSpaceDE w:val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Mirjam Lučev Debanić, nasl. doc (</w:t>
      </w:r>
      <w:r w:rsidR="00B95179">
        <w:rPr>
          <w:rFonts w:ascii="Garamond" w:hAnsi="Garamond" w:cs="Garamond"/>
          <w:b/>
          <w:bCs/>
          <w:sz w:val="28"/>
          <w:szCs w:val="28"/>
        </w:rPr>
        <w:t>t. 10)</w:t>
      </w:r>
    </w:p>
    <w:p w14:paraId="5B44E825" w14:textId="77777777" w:rsidR="0062253D" w:rsidRDefault="0062253D"/>
    <w:p w14:paraId="5B44E826" w14:textId="77777777" w:rsidR="00171A8C" w:rsidRDefault="00171A8C"/>
    <w:p w14:paraId="5B44E827" w14:textId="77777777" w:rsidR="00171A8C" w:rsidRDefault="00171A8C"/>
    <w:p w14:paraId="5B44E828" w14:textId="77777777" w:rsidR="00171A8C" w:rsidRDefault="00171A8C"/>
    <w:p w14:paraId="5B44E832" w14:textId="6B623C04" w:rsidR="00171A8C" w:rsidRDefault="00FE21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547D6" wp14:editId="20BFD8EF">
                <wp:simplePos x="0" y="0"/>
                <wp:positionH relativeFrom="column">
                  <wp:posOffset>2971165</wp:posOffset>
                </wp:positionH>
                <wp:positionV relativeFrom="paragraph">
                  <wp:posOffset>226060</wp:posOffset>
                </wp:positionV>
                <wp:extent cx="2964180" cy="3276600"/>
                <wp:effectExtent l="0" t="0" r="7620" b="0"/>
                <wp:wrapNone/>
                <wp:docPr id="3527129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3E22EE" w14:textId="39C501C6" w:rsidR="00685066" w:rsidRPr="00685066" w:rsidRDefault="00685066" w:rsidP="006850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85066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91678B" wp14:editId="07888067">
                                  <wp:extent cx="1737360" cy="3178810"/>
                                  <wp:effectExtent l="0" t="0" r="0" b="2540"/>
                                  <wp:docPr id="1387272925" name="Picture 4" descr="A close-up of a har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7272925" name="Picture 4" descr="A close-up of a harp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3178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ED3113" w14:textId="77777777" w:rsidR="00FE21D6" w:rsidRDefault="00FE21D6" w:rsidP="00685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547D6" id="Text Box 2" o:spid="_x0000_s1027" type="#_x0000_t202" style="position:absolute;margin-left:233.95pt;margin-top:17.8pt;width:233.4pt;height:25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" fillcolor="white [3201]" stroked="f" strokeweight=".5pt">
                <v:textbox>
                  <w:txbxContent>
                    <w:p w14:paraId="093E22EE" w14:textId="39C501C6" w:rsidR="00685066" w:rsidRPr="00685066" w:rsidRDefault="00685066" w:rsidP="00685066">
                      <w:pPr>
                        <w:jc w:val="center"/>
                        <w:rPr>
                          <w:lang w:val="en-US"/>
                        </w:rPr>
                      </w:pPr>
                      <w:r w:rsidRPr="00685066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491678B" wp14:editId="07888067">
                            <wp:extent cx="1737360" cy="3178810"/>
                            <wp:effectExtent l="0" t="0" r="0" b="2540"/>
                            <wp:docPr id="1387272925" name="Picture 4" descr="A close-up of a har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7272925" name="Picture 4" descr="A close-up of a harp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3178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ED3113" w14:textId="77777777" w:rsidR="00FE21D6" w:rsidRDefault="00FE21D6" w:rsidP="006850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0D3C" wp14:editId="524D50DA">
                <wp:simplePos x="0" y="0"/>
                <wp:positionH relativeFrom="column">
                  <wp:posOffset>-221615</wp:posOffset>
                </wp:positionH>
                <wp:positionV relativeFrom="paragraph">
                  <wp:posOffset>226060</wp:posOffset>
                </wp:positionV>
                <wp:extent cx="2933700" cy="3276600"/>
                <wp:effectExtent l="0" t="0" r="0" b="0"/>
                <wp:wrapNone/>
                <wp:docPr id="19544098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13535" w14:textId="342FA81E" w:rsidR="00685066" w:rsidRPr="00685066" w:rsidRDefault="00685066" w:rsidP="006850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85066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5B19801" wp14:editId="2C93FAA6">
                                  <wp:extent cx="2744470" cy="2971800"/>
                                  <wp:effectExtent l="0" t="0" r="0" b="0"/>
                                  <wp:docPr id="1390169128" name="Picture 3" descr="A christmas tree with ornaments and ligh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0169128" name="Picture 3" descr="A christmas tree with ornaments and light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470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5D2B8F" w14:textId="77777777" w:rsidR="00FE21D6" w:rsidRDefault="00FE21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0D3C" id="Text Box 1" o:spid="_x0000_s1028" type="#_x0000_t202" style="position:absolute;margin-left:-17.45pt;margin-top:17.8pt;width:231pt;height:2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oTMQIAAFwEAAAOAAAAZHJzL2Uyb0RvYy54bWysVE2P2yAQvVfqf0DcGzsfm3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" fillcolor="white [3201]" stroked="f" strokeweight=".5pt">
                <v:textbox>
                  <w:txbxContent>
                    <w:p w14:paraId="29213535" w14:textId="342FA81E" w:rsidR="00685066" w:rsidRPr="00685066" w:rsidRDefault="00685066" w:rsidP="00685066">
                      <w:pPr>
                        <w:jc w:val="center"/>
                        <w:rPr>
                          <w:lang w:val="en-US"/>
                        </w:rPr>
                      </w:pPr>
                      <w:r w:rsidRPr="00685066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5B19801" wp14:editId="2C93FAA6">
                            <wp:extent cx="2744470" cy="2971800"/>
                            <wp:effectExtent l="0" t="0" r="0" b="0"/>
                            <wp:docPr id="1390169128" name="Picture 3" descr="A christmas tree with ornaments and ligh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0169128" name="Picture 3" descr="A christmas tree with ornaments and light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4470" cy="297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5D2B8F" w14:textId="77777777" w:rsidR="00FE21D6" w:rsidRDefault="00FE21D6"/>
                  </w:txbxContent>
                </v:textbox>
              </v:shape>
            </w:pict>
          </mc:Fallback>
        </mc:AlternateContent>
      </w:r>
    </w:p>
    <w:sectPr w:rsidR="00171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5"/>
    <w:rsid w:val="000D0C93"/>
    <w:rsid w:val="000D646C"/>
    <w:rsid w:val="00171A8C"/>
    <w:rsid w:val="00232B41"/>
    <w:rsid w:val="00290BA4"/>
    <w:rsid w:val="002B76AB"/>
    <w:rsid w:val="002C1E7D"/>
    <w:rsid w:val="003E52A2"/>
    <w:rsid w:val="004155A9"/>
    <w:rsid w:val="004D30F5"/>
    <w:rsid w:val="00567D7C"/>
    <w:rsid w:val="005E6D88"/>
    <w:rsid w:val="00617143"/>
    <w:rsid w:val="00621875"/>
    <w:rsid w:val="0062253D"/>
    <w:rsid w:val="00675E08"/>
    <w:rsid w:val="00685066"/>
    <w:rsid w:val="007261A9"/>
    <w:rsid w:val="00741FBB"/>
    <w:rsid w:val="007C7DCE"/>
    <w:rsid w:val="007D1080"/>
    <w:rsid w:val="007E7CB3"/>
    <w:rsid w:val="0084039F"/>
    <w:rsid w:val="00841C09"/>
    <w:rsid w:val="008428FA"/>
    <w:rsid w:val="00872751"/>
    <w:rsid w:val="00876C1F"/>
    <w:rsid w:val="0087763D"/>
    <w:rsid w:val="00925343"/>
    <w:rsid w:val="00935DFA"/>
    <w:rsid w:val="00973823"/>
    <w:rsid w:val="00A06184"/>
    <w:rsid w:val="00A768D8"/>
    <w:rsid w:val="00AA064A"/>
    <w:rsid w:val="00AE0074"/>
    <w:rsid w:val="00AE00D8"/>
    <w:rsid w:val="00AE5B93"/>
    <w:rsid w:val="00AE5E94"/>
    <w:rsid w:val="00B20583"/>
    <w:rsid w:val="00B42B3A"/>
    <w:rsid w:val="00B64AD7"/>
    <w:rsid w:val="00B95179"/>
    <w:rsid w:val="00BC2C14"/>
    <w:rsid w:val="00C9147A"/>
    <w:rsid w:val="00CD4C07"/>
    <w:rsid w:val="00CD5D35"/>
    <w:rsid w:val="00D26C46"/>
    <w:rsid w:val="00D71B25"/>
    <w:rsid w:val="00E67A60"/>
    <w:rsid w:val="00E92C60"/>
    <w:rsid w:val="00EB4321"/>
    <w:rsid w:val="00F37426"/>
    <w:rsid w:val="00F578AE"/>
    <w:rsid w:val="00F95767"/>
    <w:rsid w:val="00FE21D6"/>
    <w:rsid w:val="00FE74B7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E7C2"/>
  <w15:chartTrackingRefBased/>
  <w15:docId w15:val="{0C41E9D2-2F10-48B7-B485-A4B3F81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232B4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D30F5"/>
  </w:style>
  <w:style w:type="paragraph" w:customStyle="1" w:styleId="paragraph">
    <w:name w:val="paragraph"/>
    <w:basedOn w:val="Normal"/>
    <w:rsid w:val="004D30F5"/>
    <w:pPr>
      <w:suppressAutoHyphens w:val="0"/>
      <w:spacing w:before="100" w:beforeAutospacing="1" w:after="100" w:afterAutospacing="1"/>
    </w:pPr>
    <w:rPr>
      <w:lang w:eastAsia="hr-HR"/>
    </w:rPr>
  </w:style>
  <w:style w:type="paragraph" w:styleId="ListParagraph">
    <w:name w:val="List Paragraph"/>
    <w:basedOn w:val="Normal"/>
    <w:uiPriority w:val="34"/>
    <w:qFormat/>
    <w:rsid w:val="00D71B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2B4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x1lliihq">
    <w:name w:val="x1lliihq"/>
    <w:basedOn w:val="DefaultParagraphFont"/>
    <w:rsid w:val="00AE00D8"/>
  </w:style>
  <w:style w:type="character" w:customStyle="1" w:styleId="style-scope">
    <w:name w:val="style-scope"/>
    <w:basedOn w:val="DefaultParagraphFont"/>
    <w:rsid w:val="00FF278E"/>
  </w:style>
  <w:style w:type="paragraph" w:styleId="BalloonText">
    <w:name w:val="Balloon Text"/>
    <w:basedOn w:val="Normal"/>
    <w:link w:val="BalloonTextChar"/>
    <w:uiPriority w:val="99"/>
    <w:semiHidden/>
    <w:unhideWhenUsed/>
    <w:rsid w:val="00872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751"/>
    <w:rPr>
      <w:rFonts w:ascii="Segoe UI" w:eastAsia="Times New Roman" w:hAnsi="Segoe UI" w:cs="Segoe UI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622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493D-30F3-4DDB-830E-90D49025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Ana Korade</cp:lastModifiedBy>
  <cp:revision>19</cp:revision>
  <cp:lastPrinted>2025-11-03T12:25:00Z</cp:lastPrinted>
  <dcterms:created xsi:type="dcterms:W3CDTF">2025-11-02T22:03:00Z</dcterms:created>
  <dcterms:modified xsi:type="dcterms:W3CDTF">2025-12-19T14:06:00Z</dcterms:modified>
</cp:coreProperties>
</file>