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6B9E9" w14:textId="77777777" w:rsidR="007F7F45" w:rsidRDefault="007F7F45">
      <w:pPr>
        <w:pStyle w:val="LO-normal"/>
        <w:widowControl w:val="0"/>
        <w:spacing w:line="276" w:lineRule="auto"/>
        <w:rPr>
          <w:rFonts w:ascii="Garamond" w:eastAsia="Garamond" w:hAnsi="Garamond" w:cs="Garamond"/>
          <w:color w:val="000000"/>
          <w:sz w:val="22"/>
          <w:szCs w:val="22"/>
        </w:rPr>
      </w:pPr>
    </w:p>
    <w:tbl>
      <w:tblPr>
        <w:tblStyle w:val="a5"/>
        <w:tblW w:w="9286" w:type="dxa"/>
        <w:tblLayout w:type="fixed"/>
        <w:tblLook w:val="0400" w:firstRow="0" w:lastRow="0" w:firstColumn="0" w:lastColumn="0" w:noHBand="0" w:noVBand="1"/>
      </w:tblPr>
      <w:tblGrid>
        <w:gridCol w:w="4643"/>
        <w:gridCol w:w="4643"/>
      </w:tblGrid>
      <w:tr w:rsidR="007F7F45" w14:paraId="4966B9EC" w14:textId="77777777">
        <w:tc>
          <w:tcPr>
            <w:tcW w:w="4643" w:type="dxa"/>
            <w:shd w:val="clear" w:color="auto" w:fill="auto"/>
          </w:tcPr>
          <w:p w14:paraId="4966B9EA" w14:textId="77777777" w:rsidR="007F7F45" w:rsidRDefault="009105C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Glazbena škola Pavla Markovca</w:t>
            </w:r>
          </w:p>
        </w:tc>
        <w:tc>
          <w:tcPr>
            <w:tcW w:w="4643" w:type="dxa"/>
            <w:shd w:val="clear" w:color="auto" w:fill="auto"/>
          </w:tcPr>
          <w:p w14:paraId="4966B9EB" w14:textId="77777777" w:rsidR="007F7F45" w:rsidRDefault="009105C9">
            <w:pPr>
              <w:pStyle w:val="LO-normal"/>
              <w:tabs>
                <w:tab w:val="left" w:pos="360"/>
                <w:tab w:val="left" w:pos="6135"/>
              </w:tabs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Srijeda, 29. studenog 2023.</w:t>
            </w:r>
          </w:p>
        </w:tc>
      </w:tr>
      <w:tr w:rsidR="007F7F45" w14:paraId="4966B9EF" w14:textId="77777777">
        <w:tc>
          <w:tcPr>
            <w:tcW w:w="4643" w:type="dxa"/>
            <w:shd w:val="clear" w:color="auto" w:fill="auto"/>
          </w:tcPr>
          <w:p w14:paraId="4966B9ED" w14:textId="77777777" w:rsidR="007F7F45" w:rsidRDefault="009105C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Zagreb, Trg žrtava fašizma 9</w:t>
            </w:r>
          </w:p>
        </w:tc>
        <w:tc>
          <w:tcPr>
            <w:tcW w:w="4643" w:type="dxa"/>
            <w:shd w:val="clear" w:color="auto" w:fill="auto"/>
          </w:tcPr>
          <w:p w14:paraId="4966B9EE" w14:textId="77777777" w:rsidR="007F7F45" w:rsidRDefault="009105C9">
            <w:pPr>
              <w:pStyle w:val="LO-normal"/>
              <w:tabs>
                <w:tab w:val="left" w:pos="6135"/>
              </w:tabs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Dvorana škole, početak u 17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30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7F7F45" w14:paraId="4966B9F2" w14:textId="77777777">
        <w:tc>
          <w:tcPr>
            <w:tcW w:w="4643" w:type="dxa"/>
            <w:shd w:val="clear" w:color="auto" w:fill="auto"/>
          </w:tcPr>
          <w:p w14:paraId="4966B9F0" w14:textId="77777777" w:rsidR="007F7F45" w:rsidRDefault="009105C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2023./2024.</w:t>
            </w:r>
          </w:p>
        </w:tc>
        <w:tc>
          <w:tcPr>
            <w:tcW w:w="4643" w:type="dxa"/>
            <w:shd w:val="clear" w:color="auto" w:fill="auto"/>
          </w:tcPr>
          <w:p w14:paraId="4966B9F1" w14:textId="5925EB5B" w:rsidR="007F7F45" w:rsidRDefault="00F55B29">
            <w:pPr>
              <w:pStyle w:val="LO-normal"/>
              <w:tabs>
                <w:tab w:val="left" w:pos="360"/>
                <w:tab w:val="left" w:pos="6135"/>
              </w:tabs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042</w:t>
            </w:r>
            <w:r w:rsidR="009105C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4966B9F3" w14:textId="77777777" w:rsidR="007F7F45" w:rsidRDefault="007F7F45">
      <w:pPr>
        <w:pStyle w:val="LO-normal"/>
        <w:rPr>
          <w:rFonts w:ascii="Garamond" w:eastAsia="Garamond" w:hAnsi="Garamond" w:cs="Garamond"/>
        </w:rPr>
      </w:pPr>
    </w:p>
    <w:p w14:paraId="4966B9F4" w14:textId="77777777" w:rsidR="007F7F45" w:rsidRDefault="007F7F45">
      <w:pPr>
        <w:pStyle w:val="LO-normal"/>
        <w:rPr>
          <w:rFonts w:ascii="Garamond" w:eastAsia="Garamond" w:hAnsi="Garamond" w:cs="Garamond"/>
        </w:rPr>
      </w:pPr>
    </w:p>
    <w:p w14:paraId="4966B9F5" w14:textId="77777777" w:rsidR="007F7F45" w:rsidRDefault="007F7F45">
      <w:pPr>
        <w:pStyle w:val="LO-normal"/>
        <w:rPr>
          <w:rFonts w:ascii="Garamond" w:eastAsia="Garamond" w:hAnsi="Garamond" w:cs="Garamond"/>
        </w:rPr>
      </w:pPr>
    </w:p>
    <w:p w14:paraId="4966B9F6" w14:textId="77777777" w:rsidR="007F7F45" w:rsidRDefault="009105C9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</w:t>
      </w:r>
    </w:p>
    <w:p w14:paraId="4966B9F7" w14:textId="77777777" w:rsidR="007F7F45" w:rsidRPr="009105C9" w:rsidRDefault="009105C9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 w:rsidRPr="009105C9">
        <w:rPr>
          <w:rFonts w:ascii="Garamond" w:eastAsia="Garamond" w:hAnsi="Garamond" w:cs="Garamond"/>
          <w:b/>
          <w:sz w:val="44"/>
          <w:szCs w:val="44"/>
        </w:rPr>
        <w:t>odjela za puhače i udaraljke</w:t>
      </w:r>
    </w:p>
    <w:p w14:paraId="4966B9F8" w14:textId="77777777" w:rsidR="007F7F45" w:rsidRDefault="007F7F45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4966B9F9" w14:textId="77777777" w:rsidR="007F7F45" w:rsidRDefault="007F7F45">
      <w:pPr>
        <w:pStyle w:val="LO-normal"/>
        <w:jc w:val="center"/>
        <w:rPr>
          <w:rFonts w:ascii="Garamond" w:eastAsia="Garamond" w:hAnsi="Garamond" w:cs="Garamond"/>
        </w:rPr>
      </w:pPr>
    </w:p>
    <w:p w14:paraId="4966B9FA" w14:textId="77777777" w:rsidR="007F7F45" w:rsidRDefault="007F7F45">
      <w:pPr>
        <w:pStyle w:val="LO-normal"/>
        <w:rPr>
          <w:rFonts w:ascii="Garamond" w:eastAsia="Garamond" w:hAnsi="Garamond" w:cs="Garamond"/>
        </w:rPr>
      </w:pPr>
    </w:p>
    <w:tbl>
      <w:tblPr>
        <w:tblStyle w:val="a6"/>
        <w:tblW w:w="9425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568"/>
        <w:gridCol w:w="8857"/>
      </w:tblGrid>
      <w:tr w:rsidR="007F7F45" w14:paraId="4966B9FF" w14:textId="77777777" w:rsidTr="007F2E2B">
        <w:trPr>
          <w:tblHeader/>
        </w:trPr>
        <w:tc>
          <w:tcPr>
            <w:tcW w:w="568" w:type="dxa"/>
            <w:shd w:val="clear" w:color="auto" w:fill="auto"/>
          </w:tcPr>
          <w:p w14:paraId="4966B9FB" w14:textId="77777777" w:rsidR="007F7F45" w:rsidRDefault="009105C9">
            <w:pPr>
              <w:pStyle w:val="LO-normal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857" w:type="dxa"/>
            <w:shd w:val="clear" w:color="auto" w:fill="auto"/>
          </w:tcPr>
          <w:p w14:paraId="4966B9FC" w14:textId="77777777" w:rsidR="007F7F45" w:rsidRPr="007F2E2B" w:rsidRDefault="009105C9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7F2E2B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J. S. Bach: Suita br. 2 za violončelo u d-molu, BWV 1008</w:t>
            </w:r>
          </w:p>
          <w:p w14:paraId="4966B9FE" w14:textId="2F1C3009" w:rsidR="007F7F45" w:rsidRPr="007F2E2B" w:rsidRDefault="009105C9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7F2E2B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                 </w:t>
            </w:r>
            <w:r w:rsidRPr="007F2E2B">
              <w:rPr>
                <w:rFonts w:ascii="Garamond" w:eastAsia="Garamond" w:hAnsi="Garamond" w:cs="Garamond"/>
                <w:sz w:val="28"/>
                <w:szCs w:val="28"/>
              </w:rPr>
              <w:t>Gigue</w:t>
            </w:r>
          </w:p>
        </w:tc>
      </w:tr>
      <w:tr w:rsidR="007F2E2B" w14:paraId="349EC535" w14:textId="77777777" w:rsidTr="007F2E2B">
        <w:trPr>
          <w:tblHeader/>
        </w:trPr>
        <w:tc>
          <w:tcPr>
            <w:tcW w:w="568" w:type="dxa"/>
            <w:shd w:val="clear" w:color="auto" w:fill="auto"/>
          </w:tcPr>
          <w:p w14:paraId="4CE21F13" w14:textId="77777777" w:rsidR="007F2E2B" w:rsidRDefault="007F2E2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19CEFBCE" w14:textId="764AF792" w:rsidR="007F2E2B" w:rsidRPr="007F2E2B" w:rsidRDefault="007F2E2B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7F2E2B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G. Grovlez: Siciljana i Allegro giocoso</w:t>
            </w:r>
          </w:p>
        </w:tc>
      </w:tr>
      <w:tr w:rsidR="007F7F45" w14:paraId="4966BA02" w14:textId="77777777" w:rsidTr="007F2E2B">
        <w:trPr>
          <w:trHeight w:val="315"/>
          <w:tblHeader/>
        </w:trPr>
        <w:tc>
          <w:tcPr>
            <w:tcW w:w="568" w:type="dxa"/>
            <w:shd w:val="clear" w:color="auto" w:fill="auto"/>
          </w:tcPr>
          <w:p w14:paraId="4966BA00" w14:textId="77777777" w:rsidR="007F7F45" w:rsidRDefault="007F7F45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4966BA01" w14:textId="1FAAE5B1" w:rsidR="007F7F45" w:rsidRDefault="009105C9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PETAR PAVLIŠ, fagot, </w:t>
            </w:r>
            <w:r w:rsidR="007F2E2B">
              <w:rPr>
                <w:rFonts w:ascii="Garamond" w:eastAsia="Garamond" w:hAnsi="Garamond" w:cs="Garamond"/>
                <w:b/>
                <w:sz w:val="28"/>
                <w:szCs w:val="28"/>
              </w:rPr>
              <w:t>III.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s.</w:t>
            </w:r>
          </w:p>
        </w:tc>
      </w:tr>
      <w:tr w:rsidR="007F7F45" w14:paraId="4966BA05" w14:textId="77777777" w:rsidTr="007F2E2B">
        <w:trPr>
          <w:tblHeader/>
        </w:trPr>
        <w:tc>
          <w:tcPr>
            <w:tcW w:w="568" w:type="dxa"/>
            <w:shd w:val="clear" w:color="auto" w:fill="auto"/>
          </w:tcPr>
          <w:p w14:paraId="4966BA03" w14:textId="77777777" w:rsidR="007F7F45" w:rsidRDefault="007F7F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4966BA04" w14:textId="77777777" w:rsidR="007F7F45" w:rsidRDefault="009105C9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Nastavnica: Ivana Lovrić, prof. savjetnik</w:t>
            </w:r>
          </w:p>
        </w:tc>
      </w:tr>
      <w:tr w:rsidR="007F7F45" w14:paraId="4966BA0A" w14:textId="77777777" w:rsidTr="007F2E2B">
        <w:trPr>
          <w:tblHeader/>
        </w:trPr>
        <w:tc>
          <w:tcPr>
            <w:tcW w:w="568" w:type="dxa"/>
            <w:shd w:val="clear" w:color="auto" w:fill="auto"/>
          </w:tcPr>
          <w:p w14:paraId="4966BA06" w14:textId="77777777" w:rsidR="007F7F45" w:rsidRDefault="007F7F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4966BA09" w14:textId="33035AED" w:rsidR="007F7F45" w:rsidRDefault="009105C9" w:rsidP="007F2E2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Pratnja na klaviru: Maria Mikulić Štimac, prof.</w:t>
            </w:r>
          </w:p>
        </w:tc>
      </w:tr>
      <w:tr w:rsidR="007F7F45" w14:paraId="4966BA0D" w14:textId="77777777" w:rsidTr="007F2E2B">
        <w:trPr>
          <w:tblHeader/>
        </w:trPr>
        <w:tc>
          <w:tcPr>
            <w:tcW w:w="568" w:type="dxa"/>
            <w:shd w:val="clear" w:color="auto" w:fill="auto"/>
          </w:tcPr>
          <w:p w14:paraId="4966BA0B" w14:textId="77777777" w:rsidR="007F7F45" w:rsidRDefault="007F7F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4966BA0C" w14:textId="77777777" w:rsidR="007F7F45" w:rsidRDefault="007F7F4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7F7F45" w14:paraId="4966BA11" w14:textId="77777777" w:rsidTr="007F2E2B">
        <w:trPr>
          <w:trHeight w:val="315"/>
          <w:tblHeader/>
        </w:trPr>
        <w:tc>
          <w:tcPr>
            <w:tcW w:w="568" w:type="dxa"/>
            <w:shd w:val="clear" w:color="auto" w:fill="auto"/>
          </w:tcPr>
          <w:p w14:paraId="4966BA0E" w14:textId="58F81DB5" w:rsidR="007F7F45" w:rsidRPr="007F2E2B" w:rsidRDefault="007F2E2B">
            <w:pPr>
              <w:pStyle w:val="LO-normal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857" w:type="dxa"/>
            <w:shd w:val="clear" w:color="auto" w:fill="auto"/>
          </w:tcPr>
          <w:p w14:paraId="4966BA0F" w14:textId="7B6B628C" w:rsidR="007F7F45" w:rsidRPr="007F2E2B" w:rsidRDefault="007F2E2B" w:rsidP="007F2E2B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A. </w:t>
            </w:r>
            <w:r w:rsidR="009105C9" w:rsidRPr="007F2E2B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Vivaldi: Koncert za fagot i orkestar u e-molu, FVIII br. 6</w:t>
            </w:r>
          </w:p>
          <w:p w14:paraId="4966BA10" w14:textId="61B09C8E" w:rsidR="007F7F45" w:rsidRPr="007F2E2B" w:rsidRDefault="009105C9">
            <w:pPr>
              <w:pStyle w:val="LO-normal"/>
              <w:widowControl w:val="0"/>
              <w:ind w:left="720"/>
              <w:rPr>
                <w:rFonts w:ascii="Garamond" w:eastAsia="Garamond" w:hAnsi="Garamond" w:cs="Garamond"/>
                <w:sz w:val="28"/>
                <w:szCs w:val="28"/>
              </w:rPr>
            </w:pPr>
            <w:r w:rsidRPr="007F2E2B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      </w:t>
            </w:r>
            <w:r w:rsidR="007F2E2B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</w:t>
            </w:r>
            <w:r w:rsidRPr="007F2E2B">
              <w:rPr>
                <w:rFonts w:ascii="Garamond" w:eastAsia="Garamond" w:hAnsi="Garamond" w:cs="Garamond"/>
                <w:sz w:val="28"/>
                <w:szCs w:val="28"/>
              </w:rPr>
              <w:t>Andante</w:t>
            </w:r>
          </w:p>
        </w:tc>
      </w:tr>
      <w:tr w:rsidR="007F7F45" w14:paraId="4966BA14" w14:textId="77777777" w:rsidTr="007F2E2B">
        <w:trPr>
          <w:trHeight w:val="330"/>
          <w:tblHeader/>
        </w:trPr>
        <w:tc>
          <w:tcPr>
            <w:tcW w:w="568" w:type="dxa"/>
            <w:shd w:val="clear" w:color="auto" w:fill="auto"/>
          </w:tcPr>
          <w:p w14:paraId="4966BA12" w14:textId="77777777" w:rsidR="007F7F45" w:rsidRDefault="007F7F45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4966BA13" w14:textId="52322897" w:rsidR="007F7F45" w:rsidRDefault="009105C9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VIGO LAUŠIĆ, fagot, </w:t>
            </w:r>
            <w:r w:rsidR="007F2E2B">
              <w:rPr>
                <w:rFonts w:ascii="Garamond" w:eastAsia="Garamond" w:hAnsi="Garamond" w:cs="Garamond"/>
                <w:b/>
                <w:sz w:val="28"/>
                <w:szCs w:val="28"/>
              </w:rPr>
              <w:t>IV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 s.</w:t>
            </w:r>
          </w:p>
        </w:tc>
      </w:tr>
      <w:tr w:rsidR="007F7F45" w14:paraId="4966BA17" w14:textId="77777777" w:rsidTr="007F2E2B">
        <w:tc>
          <w:tcPr>
            <w:tcW w:w="568" w:type="dxa"/>
            <w:shd w:val="clear" w:color="auto" w:fill="auto"/>
          </w:tcPr>
          <w:p w14:paraId="4966BA15" w14:textId="77777777" w:rsidR="007F7F45" w:rsidRDefault="007F7F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4966BA16" w14:textId="77777777" w:rsidR="007F7F45" w:rsidRDefault="009105C9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Nastavnica: Ivana Lovrić, prof. savjetnik</w:t>
            </w:r>
          </w:p>
        </w:tc>
      </w:tr>
      <w:tr w:rsidR="007F7F45" w14:paraId="4966BA1A" w14:textId="77777777" w:rsidTr="007F2E2B">
        <w:tc>
          <w:tcPr>
            <w:tcW w:w="568" w:type="dxa"/>
            <w:shd w:val="clear" w:color="auto" w:fill="auto"/>
          </w:tcPr>
          <w:p w14:paraId="4966BA18" w14:textId="77777777" w:rsidR="007F7F45" w:rsidRDefault="007F7F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4966BA19" w14:textId="77777777" w:rsidR="007F7F45" w:rsidRDefault="009105C9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Pratnja na klaviru: Maria Mikulić Štimac, prof.</w:t>
            </w:r>
          </w:p>
        </w:tc>
      </w:tr>
      <w:tr w:rsidR="007F7F45" w14:paraId="4966BA1D" w14:textId="77777777" w:rsidTr="007F2E2B">
        <w:tc>
          <w:tcPr>
            <w:tcW w:w="568" w:type="dxa"/>
            <w:shd w:val="clear" w:color="auto" w:fill="auto"/>
          </w:tcPr>
          <w:p w14:paraId="4966BA1B" w14:textId="77777777" w:rsidR="007F7F45" w:rsidRDefault="007F7F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4966BA1C" w14:textId="694C06F7" w:rsidR="007F7F45" w:rsidRDefault="007F7F45" w:rsidP="007F2E2B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7F7F45" w14:paraId="4966BA26" w14:textId="77777777" w:rsidTr="007F2E2B">
        <w:tc>
          <w:tcPr>
            <w:tcW w:w="568" w:type="dxa"/>
            <w:shd w:val="clear" w:color="auto" w:fill="auto"/>
          </w:tcPr>
          <w:p w14:paraId="4966BA21" w14:textId="1401C572" w:rsidR="007F7F45" w:rsidRDefault="007F2E2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857" w:type="dxa"/>
            <w:shd w:val="clear" w:color="auto" w:fill="auto"/>
          </w:tcPr>
          <w:p w14:paraId="4966BA22" w14:textId="77777777" w:rsidR="007F7F45" w:rsidRPr="007F2E2B" w:rsidRDefault="009105C9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7F2E2B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C. M. von Weber: Koncert za fagot i orkestar u F-duru</w:t>
            </w:r>
          </w:p>
          <w:p w14:paraId="4966BA23" w14:textId="037ED4A1" w:rsidR="007F7F45" w:rsidRDefault="009105C9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                             </w:t>
            </w:r>
            <w:r w:rsidR="007F2E2B">
              <w:rPr>
                <w:rFonts w:ascii="Garamond" w:eastAsia="Garamond" w:hAnsi="Garamond" w:cs="Garamond"/>
                <w:sz w:val="28"/>
                <w:szCs w:val="28"/>
              </w:rPr>
              <w:t xml:space="preserve"> 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Allegro ma non troppo</w:t>
            </w:r>
          </w:p>
          <w:p w14:paraId="4966BA24" w14:textId="33AFD0D9" w:rsidR="007F7F45" w:rsidRDefault="009105C9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                             </w:t>
            </w:r>
            <w:r w:rsidR="007F2E2B">
              <w:rPr>
                <w:rFonts w:ascii="Garamond" w:eastAsia="Garamond" w:hAnsi="Garamond" w:cs="Garamond"/>
                <w:sz w:val="28"/>
                <w:szCs w:val="28"/>
              </w:rPr>
              <w:t xml:space="preserve"> 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Adagio</w:t>
            </w:r>
          </w:p>
          <w:p w14:paraId="4966BA25" w14:textId="7AEBDCAF" w:rsidR="007F7F45" w:rsidRDefault="009105C9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                             </w:t>
            </w:r>
            <w:r w:rsidR="007F2E2B">
              <w:rPr>
                <w:rFonts w:ascii="Garamond" w:eastAsia="Garamond" w:hAnsi="Garamond" w:cs="Garamond"/>
                <w:sz w:val="28"/>
                <w:szCs w:val="28"/>
              </w:rPr>
              <w:t xml:space="preserve"> 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Rondo</w:t>
            </w:r>
          </w:p>
        </w:tc>
      </w:tr>
      <w:tr w:rsidR="007F7F45" w14:paraId="4966BA2B" w14:textId="77777777" w:rsidTr="007F2E2B">
        <w:trPr>
          <w:trHeight w:val="345"/>
        </w:trPr>
        <w:tc>
          <w:tcPr>
            <w:tcW w:w="568" w:type="dxa"/>
            <w:shd w:val="clear" w:color="auto" w:fill="auto"/>
          </w:tcPr>
          <w:p w14:paraId="4966BA27" w14:textId="77777777" w:rsidR="007F7F45" w:rsidRDefault="007F7F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4966BA28" w14:textId="77777777" w:rsidR="007F7F45" w:rsidRPr="007F2E2B" w:rsidRDefault="009105C9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7F2E2B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C. Saint-Saëns: Sonata za fagot i klavir</w:t>
            </w:r>
          </w:p>
          <w:p w14:paraId="4966BA29" w14:textId="593C4857" w:rsidR="007F7F45" w:rsidRDefault="009105C9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                          Allegro moderato</w:t>
            </w:r>
          </w:p>
          <w:p w14:paraId="4966BA2A" w14:textId="3AADEF4C" w:rsidR="007F7F45" w:rsidRDefault="009105C9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                          Allegro scherzando</w:t>
            </w:r>
          </w:p>
        </w:tc>
      </w:tr>
      <w:tr w:rsidR="007F7F45" w14:paraId="4966BA30" w14:textId="77777777" w:rsidTr="007F2E2B">
        <w:tc>
          <w:tcPr>
            <w:tcW w:w="568" w:type="dxa"/>
            <w:shd w:val="clear" w:color="auto" w:fill="auto"/>
          </w:tcPr>
          <w:p w14:paraId="4966BA2C" w14:textId="77777777" w:rsidR="007F7F45" w:rsidRDefault="007F7F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4966BA2F" w14:textId="44B2D40E" w:rsidR="007F7F45" w:rsidRPr="007F2E2B" w:rsidRDefault="009105C9" w:rsidP="007F2E2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NOA MATIJEVIĆ, fagot, </w:t>
            </w:r>
            <w:r w:rsidR="007F2E2B">
              <w:rPr>
                <w:rFonts w:ascii="Garamond" w:eastAsia="Garamond" w:hAnsi="Garamond" w:cs="Garamond"/>
                <w:b/>
                <w:sz w:val="28"/>
                <w:szCs w:val="28"/>
              </w:rPr>
              <w:t>IV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 s.</w:t>
            </w:r>
          </w:p>
        </w:tc>
      </w:tr>
      <w:tr w:rsidR="007F2E2B" w14:paraId="2481765A" w14:textId="77777777" w:rsidTr="007F2E2B">
        <w:tc>
          <w:tcPr>
            <w:tcW w:w="568" w:type="dxa"/>
            <w:shd w:val="clear" w:color="auto" w:fill="auto"/>
          </w:tcPr>
          <w:p w14:paraId="3430B325" w14:textId="77777777" w:rsidR="007F2E2B" w:rsidRDefault="007F2E2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4B555A99" w14:textId="1EB29412" w:rsidR="007F2E2B" w:rsidRDefault="007F2E2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7F2E2B">
              <w:rPr>
                <w:rFonts w:ascii="Garamond" w:eastAsia="Garamond" w:hAnsi="Garamond" w:cs="Garamond"/>
                <w:bCs/>
                <w:sz w:val="28"/>
                <w:szCs w:val="28"/>
              </w:rPr>
              <w:t>Nastavnik: Robert Lovrić, prof.</w:t>
            </w:r>
          </w:p>
        </w:tc>
      </w:tr>
      <w:tr w:rsidR="007F2E2B" w14:paraId="4A06EE35" w14:textId="77777777" w:rsidTr="007F2E2B">
        <w:tc>
          <w:tcPr>
            <w:tcW w:w="568" w:type="dxa"/>
            <w:shd w:val="clear" w:color="auto" w:fill="auto"/>
          </w:tcPr>
          <w:p w14:paraId="3AF36A6A" w14:textId="77777777" w:rsidR="007F2E2B" w:rsidRDefault="007F2E2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27462BB1" w14:textId="2160E224" w:rsidR="007F2E2B" w:rsidRPr="007F2E2B" w:rsidRDefault="007F2E2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 w:rsidRPr="007F2E2B">
              <w:rPr>
                <w:rFonts w:ascii="Garamond" w:eastAsia="Garamond" w:hAnsi="Garamond" w:cs="Garamond"/>
                <w:bCs/>
                <w:sz w:val="28"/>
                <w:szCs w:val="28"/>
              </w:rPr>
              <w:t>Pratnja na klaviru: Ronald Strabić</w:t>
            </w:r>
          </w:p>
        </w:tc>
      </w:tr>
      <w:tr w:rsidR="007F7F45" w14:paraId="4966BA33" w14:textId="77777777" w:rsidTr="007F2E2B">
        <w:tc>
          <w:tcPr>
            <w:tcW w:w="568" w:type="dxa"/>
            <w:shd w:val="clear" w:color="auto" w:fill="auto"/>
          </w:tcPr>
          <w:p w14:paraId="4966BA31" w14:textId="77777777" w:rsidR="007F7F45" w:rsidRDefault="007F7F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4966BA32" w14:textId="21F1FBDC" w:rsidR="007F7F45" w:rsidRDefault="007F7F4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7F7F45" w14:paraId="4966BA4B" w14:textId="77777777" w:rsidTr="007F2E2B">
        <w:tc>
          <w:tcPr>
            <w:tcW w:w="568" w:type="dxa"/>
            <w:shd w:val="clear" w:color="auto" w:fill="auto"/>
          </w:tcPr>
          <w:p w14:paraId="4966BA49" w14:textId="77777777" w:rsidR="007F7F45" w:rsidRDefault="007F7F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4966BA4A" w14:textId="77777777" w:rsidR="007F7F45" w:rsidRDefault="007F7F45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7F7F45" w14:paraId="4966BA4E" w14:textId="77777777" w:rsidTr="007F2E2B">
        <w:tc>
          <w:tcPr>
            <w:tcW w:w="568" w:type="dxa"/>
            <w:shd w:val="clear" w:color="auto" w:fill="auto"/>
          </w:tcPr>
          <w:p w14:paraId="4966BA4C" w14:textId="77777777" w:rsidR="007F7F45" w:rsidRDefault="007F7F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4966BA4D" w14:textId="77777777" w:rsidR="007F7F45" w:rsidRDefault="007F7F4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7F7F45" w14:paraId="4966BA51" w14:textId="77777777" w:rsidTr="007F2E2B">
        <w:tc>
          <w:tcPr>
            <w:tcW w:w="568" w:type="dxa"/>
            <w:shd w:val="clear" w:color="auto" w:fill="auto"/>
          </w:tcPr>
          <w:p w14:paraId="4966BA4F" w14:textId="77777777" w:rsidR="007F7F45" w:rsidRDefault="007F7F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4966BA50" w14:textId="77777777" w:rsidR="007F7F45" w:rsidRDefault="007F7F4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</w:tbl>
    <w:p w14:paraId="4966BB52" w14:textId="77777777" w:rsidR="007F7F45" w:rsidRDefault="007F7F45">
      <w:pPr>
        <w:pStyle w:val="LO-normal"/>
        <w:rPr>
          <w:rFonts w:ascii="Garamond" w:eastAsia="Garamond" w:hAnsi="Garamond" w:cs="Garamond"/>
        </w:rPr>
      </w:pPr>
    </w:p>
    <w:sectPr w:rsidR="007F7F45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148D"/>
    <w:multiLevelType w:val="multilevel"/>
    <w:tmpl w:val="55AAF64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D753B88"/>
    <w:multiLevelType w:val="hybridMultilevel"/>
    <w:tmpl w:val="19D0A2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31122">
    <w:abstractNumId w:val="0"/>
  </w:num>
  <w:num w:numId="2" w16cid:durableId="1203984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F45"/>
    <w:rsid w:val="007F2E2B"/>
    <w:rsid w:val="007F7F45"/>
    <w:rsid w:val="009105C9"/>
    <w:rsid w:val="00F5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6B9E9"/>
  <w15:docId w15:val="{16C6E1E1-6FF9-4249-B67A-035B9A61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fz1PTbpUA/sMj/7BGgs7j/N4UQ==">CgMxLjA4AHIhMWtvV241NDh4bjVFU2N1VF9jSDJFdnlrWGVuXzdFRmFj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4</cp:revision>
  <dcterms:created xsi:type="dcterms:W3CDTF">2023-11-27T14:51:00Z</dcterms:created>
  <dcterms:modified xsi:type="dcterms:W3CDTF">2023-11-27T15:34:00Z</dcterms:modified>
</cp:coreProperties>
</file>